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40DFAF" w14:textId="77777777" w:rsidR="008426DF" w:rsidRPr="00E35B52" w:rsidRDefault="00BC4086" w:rsidP="00023ACE">
      <w:pPr>
        <w:contextualSpacing/>
        <w:jc w:val="center"/>
        <w:rPr>
          <w:b/>
          <w:sz w:val="28"/>
          <w:szCs w:val="28"/>
        </w:rPr>
      </w:pPr>
      <w:r w:rsidRPr="00E35B52">
        <w:rPr>
          <w:b/>
          <w:sz w:val="28"/>
          <w:szCs w:val="28"/>
        </w:rPr>
        <w:t xml:space="preserve">Wystawa </w:t>
      </w:r>
      <w:r w:rsidR="00717603">
        <w:rPr>
          <w:b/>
          <w:sz w:val="28"/>
          <w:szCs w:val="28"/>
        </w:rPr>
        <w:t xml:space="preserve">stała </w:t>
      </w:r>
      <w:r w:rsidRPr="00E35B52">
        <w:rPr>
          <w:b/>
          <w:sz w:val="28"/>
          <w:szCs w:val="28"/>
        </w:rPr>
        <w:t>„Środowi</w:t>
      </w:r>
      <w:r w:rsidR="008426DF" w:rsidRPr="00E35B52">
        <w:rPr>
          <w:b/>
          <w:sz w:val="28"/>
          <w:szCs w:val="28"/>
        </w:rPr>
        <w:t>ska przyrodnicze Górnego Śląska”</w:t>
      </w:r>
    </w:p>
    <w:p w14:paraId="2CD21704" w14:textId="77777777" w:rsidR="00BC4086" w:rsidRPr="00717603" w:rsidRDefault="00717603" w:rsidP="00023ACE">
      <w:pPr>
        <w:contextualSpacing/>
        <w:jc w:val="center"/>
      </w:pPr>
      <w:r w:rsidRPr="00717603">
        <w:rPr>
          <w:b/>
        </w:rPr>
        <w:t>Wykaz prac naprawczych i konserwatorskich do przeprowadzenia w obecnych częściach wystawy stałej</w:t>
      </w:r>
    </w:p>
    <w:p w14:paraId="12C9B126" w14:textId="77777777" w:rsidR="00BC4086" w:rsidRDefault="00BC4086" w:rsidP="00023ACE">
      <w:pPr>
        <w:contextualSpacing/>
        <w:jc w:val="both"/>
      </w:pPr>
    </w:p>
    <w:p w14:paraId="5E9DB739" w14:textId="77777777" w:rsidR="0047492E" w:rsidRDefault="0047492E" w:rsidP="00023ACE">
      <w:pPr>
        <w:contextualSpacing/>
        <w:jc w:val="both"/>
      </w:pPr>
    </w:p>
    <w:p w14:paraId="638AFD4A" w14:textId="77777777" w:rsidR="006E0E02" w:rsidRDefault="00717603" w:rsidP="00023ACE">
      <w:pPr>
        <w:jc w:val="both"/>
      </w:pPr>
      <w:r w:rsidRPr="00717603">
        <w:t xml:space="preserve">1. </w:t>
      </w:r>
      <w:r>
        <w:t>Wymiana oświetlenia na LED we wszystkich dioramach i na wystawie</w:t>
      </w:r>
      <w:r w:rsidR="008A20B8">
        <w:t xml:space="preserve"> (Ryc. 1-1</w:t>
      </w:r>
      <w:r w:rsidR="006B4729">
        <w:t>4</w:t>
      </w:r>
      <w:r w:rsidR="008A20B8">
        <w:t>)</w:t>
      </w:r>
    </w:p>
    <w:p w14:paraId="6623FC30" w14:textId="77777777" w:rsidR="00717603" w:rsidRDefault="00717603" w:rsidP="00023ACE">
      <w:pPr>
        <w:jc w:val="both"/>
      </w:pPr>
      <w:r>
        <w:t>2. Wymiana gałęzi w dioramie „Lisy”</w:t>
      </w:r>
      <w:r w:rsidR="008A20B8">
        <w:t xml:space="preserve"> (Ryc. 7)</w:t>
      </w:r>
    </w:p>
    <w:p w14:paraId="0D8EA464" w14:textId="77777777" w:rsidR="00717603" w:rsidRDefault="00717603" w:rsidP="00023ACE">
      <w:pPr>
        <w:jc w:val="both"/>
      </w:pPr>
      <w:r>
        <w:t>3. Odmalowanie elementów zimy i częściowa wymiana śniegu w dioramie „Dziki”</w:t>
      </w:r>
      <w:r w:rsidR="008A20B8">
        <w:t xml:space="preserve"> (Ryc. 5)</w:t>
      </w:r>
    </w:p>
    <w:p w14:paraId="344559D5" w14:textId="77777777" w:rsidR="00717603" w:rsidRDefault="00717603" w:rsidP="00023ACE">
      <w:pPr>
        <w:jc w:val="both"/>
      </w:pPr>
      <w:r>
        <w:t>4. Wymiana gablotek z drzewami na nowe</w:t>
      </w:r>
      <w:r w:rsidR="008A20B8">
        <w:t xml:space="preserve"> (</w:t>
      </w:r>
      <w:r w:rsidR="006B4729">
        <w:t>Ryc. 11)</w:t>
      </w:r>
    </w:p>
    <w:p w14:paraId="6394217C" w14:textId="77777777" w:rsidR="00717603" w:rsidRDefault="00717603" w:rsidP="006B4729">
      <w:pPr>
        <w:ind w:left="227" w:hanging="227"/>
        <w:jc w:val="both"/>
      </w:pPr>
      <w:r>
        <w:t>5. Wykonanie prac konserwatorsko-naprawczych w dioramach „Las”, „Bobry”, „Staw” i „Mokradła”</w:t>
      </w:r>
      <w:r w:rsidR="006B4729">
        <w:t xml:space="preserve"> (Ryc. 1, 2, 4, 8)</w:t>
      </w:r>
    </w:p>
    <w:p w14:paraId="44D57B79" w14:textId="77777777" w:rsidR="00717603" w:rsidRDefault="00717603" w:rsidP="0071576B">
      <w:pPr>
        <w:ind w:left="227" w:hanging="227"/>
        <w:jc w:val="both"/>
      </w:pPr>
      <w:r>
        <w:t>6. Wykonanie modułu edukacyjnego do odciskania tropów różnych gatunków zwierząt (odpowiedni pojemnik z piaskiem lub innym materiałem oraz stemple z naturalnej wielkości tropami zwierząt)</w:t>
      </w:r>
    </w:p>
    <w:p w14:paraId="4CEE9A3D" w14:textId="77777777" w:rsidR="00717603" w:rsidRDefault="00717603" w:rsidP="00023ACE">
      <w:pPr>
        <w:jc w:val="both"/>
      </w:pPr>
      <w:r>
        <w:t xml:space="preserve">7. </w:t>
      </w:r>
      <w:r w:rsidR="004F12AD">
        <w:t xml:space="preserve">Odmalowanie </w:t>
      </w:r>
      <w:r w:rsidR="0047492E">
        <w:t xml:space="preserve">zabrudzeń, </w:t>
      </w:r>
      <w:r w:rsidR="004F12AD">
        <w:t xml:space="preserve">części lub całości ścian </w:t>
      </w:r>
      <w:r w:rsidR="0047492E">
        <w:t>z zachowaniem</w:t>
      </w:r>
      <w:r>
        <w:t xml:space="preserve"> </w:t>
      </w:r>
      <w:r w:rsidR="0047492E">
        <w:t xml:space="preserve">istniejących motywów roślinnych </w:t>
      </w:r>
    </w:p>
    <w:p w14:paraId="789FE25C" w14:textId="77777777" w:rsidR="00B85039" w:rsidRDefault="00B85039" w:rsidP="00023ACE">
      <w:pPr>
        <w:jc w:val="both"/>
      </w:pPr>
      <w:r>
        <w:t xml:space="preserve">8. </w:t>
      </w:r>
      <w:r w:rsidR="00C51DAA">
        <w:t>Odtworzenie dat (strzałki z latami) na pniu drzewa</w:t>
      </w:r>
      <w:r w:rsidR="006B4729">
        <w:t xml:space="preserve"> (Ryc. 9)</w:t>
      </w:r>
    </w:p>
    <w:p w14:paraId="28BBD936" w14:textId="77777777" w:rsidR="00C51DAA" w:rsidRDefault="00C51DAA" w:rsidP="00023ACE">
      <w:pPr>
        <w:jc w:val="both"/>
      </w:pPr>
      <w:r>
        <w:t>9. Wymiana futer zwierząt w części interaktywnej</w:t>
      </w:r>
      <w:r w:rsidR="006B4729">
        <w:t xml:space="preserve"> (Ryc. 10)</w:t>
      </w:r>
    </w:p>
    <w:p w14:paraId="4988B4C6" w14:textId="77777777" w:rsidR="00C51DAA" w:rsidRDefault="00C51DAA" w:rsidP="00023ACE">
      <w:pPr>
        <w:jc w:val="both"/>
      </w:pPr>
      <w:r>
        <w:t xml:space="preserve">10. Zawieszenie 2 monitorów - w części </w:t>
      </w:r>
      <w:r w:rsidR="006237C2">
        <w:t>„L</w:t>
      </w:r>
      <w:r>
        <w:t>asy</w:t>
      </w:r>
      <w:r w:rsidR="006237C2">
        <w:t>” (koło przekroju pnia)</w:t>
      </w:r>
      <w:r>
        <w:t xml:space="preserve"> i </w:t>
      </w:r>
      <w:r w:rsidR="006237C2">
        <w:t>w części „</w:t>
      </w:r>
      <w:r>
        <w:t>Pola i łąki”</w:t>
      </w:r>
    </w:p>
    <w:p w14:paraId="1C8BE6B3" w14:textId="77777777" w:rsidR="001617BD" w:rsidRDefault="001617BD" w:rsidP="00023ACE">
      <w:pPr>
        <w:jc w:val="both"/>
      </w:pPr>
    </w:p>
    <w:p w14:paraId="3E1E218B" w14:textId="77777777" w:rsidR="001617BD" w:rsidRDefault="001617BD" w:rsidP="00023ACE">
      <w:pPr>
        <w:jc w:val="both"/>
      </w:pPr>
    </w:p>
    <w:p w14:paraId="24F99409" w14:textId="77777777" w:rsidR="001617BD" w:rsidRDefault="001617BD" w:rsidP="00023ACE">
      <w:pPr>
        <w:jc w:val="both"/>
      </w:pPr>
    </w:p>
    <w:p w14:paraId="15B0DC23" w14:textId="77777777" w:rsidR="001617BD" w:rsidRDefault="001617BD" w:rsidP="00023ACE">
      <w:pPr>
        <w:jc w:val="both"/>
      </w:pPr>
    </w:p>
    <w:p w14:paraId="3CF9ED67" w14:textId="77777777" w:rsidR="001617BD" w:rsidRDefault="001617BD" w:rsidP="00023ACE">
      <w:pPr>
        <w:jc w:val="both"/>
      </w:pPr>
    </w:p>
    <w:p w14:paraId="5B155538" w14:textId="77777777" w:rsidR="001617BD" w:rsidRDefault="001617BD" w:rsidP="00023ACE">
      <w:pPr>
        <w:jc w:val="both"/>
      </w:pPr>
    </w:p>
    <w:p w14:paraId="5C732626" w14:textId="77777777" w:rsidR="001617BD" w:rsidRDefault="001617BD" w:rsidP="00023ACE">
      <w:pPr>
        <w:jc w:val="both"/>
      </w:pPr>
    </w:p>
    <w:p w14:paraId="488B73B8" w14:textId="77777777" w:rsidR="001617BD" w:rsidRDefault="001617BD" w:rsidP="00023ACE">
      <w:pPr>
        <w:jc w:val="both"/>
      </w:pPr>
    </w:p>
    <w:p w14:paraId="28E3339C" w14:textId="77777777" w:rsidR="001617BD" w:rsidRDefault="001617BD" w:rsidP="00023ACE">
      <w:pPr>
        <w:jc w:val="both"/>
      </w:pPr>
    </w:p>
    <w:p w14:paraId="2F3FB260" w14:textId="77777777" w:rsidR="001617BD" w:rsidRDefault="001617BD" w:rsidP="00023ACE">
      <w:pPr>
        <w:jc w:val="both"/>
      </w:pPr>
    </w:p>
    <w:p w14:paraId="39AAEA63" w14:textId="77777777" w:rsidR="001617BD" w:rsidRDefault="001617BD" w:rsidP="00023ACE">
      <w:pPr>
        <w:jc w:val="both"/>
      </w:pPr>
    </w:p>
    <w:p w14:paraId="6CEEA5D0" w14:textId="77777777" w:rsidR="001617BD" w:rsidRDefault="001617BD" w:rsidP="00023ACE">
      <w:pPr>
        <w:jc w:val="both"/>
      </w:pPr>
    </w:p>
    <w:p w14:paraId="1A5C1234" w14:textId="77777777" w:rsidR="001617BD" w:rsidRDefault="001617BD" w:rsidP="00023ACE">
      <w:pPr>
        <w:jc w:val="both"/>
      </w:pPr>
    </w:p>
    <w:p w14:paraId="59330F42" w14:textId="77777777" w:rsidR="001617BD" w:rsidRDefault="001617BD" w:rsidP="00023ACE">
      <w:pPr>
        <w:jc w:val="both"/>
      </w:pPr>
    </w:p>
    <w:p w14:paraId="16DD43ED" w14:textId="77777777" w:rsidR="009F066C" w:rsidRDefault="009F066C" w:rsidP="00023ACE">
      <w:pPr>
        <w:jc w:val="both"/>
      </w:pPr>
    </w:p>
    <w:p w14:paraId="4183929F" w14:textId="77777777" w:rsidR="009F066C" w:rsidRPr="009F066C" w:rsidRDefault="009F066C" w:rsidP="009F066C">
      <w:pPr>
        <w:jc w:val="center"/>
        <w:rPr>
          <w:b/>
        </w:rPr>
      </w:pPr>
      <w:r w:rsidRPr="009F066C">
        <w:rPr>
          <w:b/>
        </w:rPr>
        <w:lastRenderedPageBreak/>
        <w:t>Wystawa stała „Wody i mokradła”</w:t>
      </w:r>
    </w:p>
    <w:p w14:paraId="6F9CA817" w14:textId="77777777" w:rsidR="001617BD" w:rsidRDefault="00E263F0" w:rsidP="00023ACE">
      <w:pPr>
        <w:jc w:val="both"/>
      </w:pPr>
      <w:r>
        <w:rPr>
          <w:noProof/>
        </w:rPr>
        <w:drawing>
          <wp:inline distT="0" distB="0" distL="0" distR="0" wp14:anchorId="2AB96AAD" wp14:editId="263E259F">
            <wp:extent cx="6119812" cy="371951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9157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13000"/>
                              </a14:imgEffect>
                              <a14:imgEffect>
                                <a14:brightnessContrast brigh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2" b="3941"/>
                    <a:stretch/>
                  </pic:blipFill>
                  <pic:spPr bwMode="auto">
                    <a:xfrm>
                      <a:off x="0" y="0"/>
                      <a:ext cx="6120130" cy="3719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95B63" w14:textId="77777777" w:rsidR="00E263F0" w:rsidRDefault="008A20B8" w:rsidP="00023ACE">
      <w:pPr>
        <w:jc w:val="both"/>
      </w:pPr>
      <w:r>
        <w:t xml:space="preserve">Ryc. 1. </w:t>
      </w:r>
      <w:r w:rsidR="00E263F0">
        <w:t>Diorama „</w:t>
      </w:r>
      <w:r w:rsidR="00B8501E">
        <w:t>M</w:t>
      </w:r>
      <w:r w:rsidR="00E263F0">
        <w:t>okradła”</w:t>
      </w:r>
    </w:p>
    <w:p w14:paraId="7E63C77E" w14:textId="77777777" w:rsidR="00E263F0" w:rsidRDefault="00B8501E" w:rsidP="00023ACE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9361622" wp14:editId="6AFBFA3B">
            <wp:simplePos x="0" y="0"/>
            <wp:positionH relativeFrom="column">
              <wp:posOffset>3248025</wp:posOffset>
            </wp:positionH>
            <wp:positionV relativeFrom="paragraph">
              <wp:posOffset>1812925</wp:posOffset>
            </wp:positionV>
            <wp:extent cx="2992755" cy="2432685"/>
            <wp:effectExtent l="0" t="0" r="0" b="5715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439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11" t="20685" r="14386"/>
                    <a:stretch/>
                  </pic:blipFill>
                  <pic:spPr bwMode="auto">
                    <a:xfrm>
                      <a:off x="0" y="0"/>
                      <a:ext cx="2992755" cy="2432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3F0">
        <w:rPr>
          <w:noProof/>
        </w:rPr>
        <w:drawing>
          <wp:inline distT="0" distB="0" distL="0" distR="0" wp14:anchorId="5FBB8824" wp14:editId="3862BDB2">
            <wp:extent cx="2832666" cy="4248150"/>
            <wp:effectExtent l="0" t="0" r="635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9158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1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666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1113">
        <w:t xml:space="preserve">            </w:t>
      </w:r>
    </w:p>
    <w:p w14:paraId="54E92781" w14:textId="77777777" w:rsidR="00931113" w:rsidRDefault="008A20B8" w:rsidP="00023ACE">
      <w:pPr>
        <w:jc w:val="both"/>
        <w:rPr>
          <w:noProof/>
        </w:rPr>
      </w:pPr>
      <w:r>
        <w:t xml:space="preserve">Ryc. 2. </w:t>
      </w:r>
      <w:r w:rsidR="00931113">
        <w:t>Diorama „</w:t>
      </w:r>
      <w:r w:rsidR="00B8501E">
        <w:t>Staw</w:t>
      </w:r>
      <w:r w:rsidR="00931113">
        <w:t>”</w:t>
      </w:r>
      <w:r w:rsidR="00931113">
        <w:tab/>
      </w:r>
      <w:r w:rsidR="00931113">
        <w:tab/>
      </w:r>
      <w:r w:rsidR="00931113">
        <w:tab/>
      </w:r>
      <w:r w:rsidR="00931113">
        <w:tab/>
      </w:r>
      <w:r w:rsidR="00931113">
        <w:tab/>
        <w:t xml:space="preserve">   </w:t>
      </w:r>
      <w:r>
        <w:t xml:space="preserve">Ryc. 3. </w:t>
      </w:r>
      <w:r w:rsidR="00931113">
        <w:t>Diorama „</w:t>
      </w:r>
      <w:r w:rsidR="00445632">
        <w:t>Staw</w:t>
      </w:r>
      <w:r w:rsidR="00931113">
        <w:t>”</w:t>
      </w:r>
      <w:r w:rsidR="00445632">
        <w:t xml:space="preserve"> – aktualne oświetlenie</w:t>
      </w:r>
    </w:p>
    <w:p w14:paraId="0F9D6E16" w14:textId="77777777" w:rsidR="00420614" w:rsidRDefault="00420614" w:rsidP="00420614">
      <w:pPr>
        <w:jc w:val="center"/>
      </w:pPr>
      <w:r>
        <w:rPr>
          <w:noProof/>
        </w:rPr>
        <w:lastRenderedPageBreak/>
        <w:drawing>
          <wp:inline distT="0" distB="0" distL="0" distR="0" wp14:anchorId="3F142FBA" wp14:editId="0477D927">
            <wp:extent cx="4809507" cy="4080557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3900.jp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10000"/>
                              </a14:imgEffect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287" b="12081"/>
                    <a:stretch/>
                  </pic:blipFill>
                  <pic:spPr bwMode="auto">
                    <a:xfrm>
                      <a:off x="0" y="0"/>
                      <a:ext cx="4834133" cy="4101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94FCE3" w14:textId="77777777" w:rsidR="00420614" w:rsidRDefault="00420614" w:rsidP="00420614">
      <w:r>
        <w:tab/>
      </w:r>
      <w:r w:rsidR="008A20B8">
        <w:t xml:space="preserve">      Ryc. 4. </w:t>
      </w:r>
      <w:r>
        <w:t>Diorama „Bobry”</w:t>
      </w:r>
    </w:p>
    <w:p w14:paraId="5FB66176" w14:textId="77777777" w:rsidR="009F066C" w:rsidRPr="009F066C" w:rsidRDefault="009F066C" w:rsidP="009F066C">
      <w:pPr>
        <w:jc w:val="center"/>
        <w:rPr>
          <w:b/>
        </w:rPr>
      </w:pPr>
      <w:r w:rsidRPr="009F066C">
        <w:rPr>
          <w:b/>
        </w:rPr>
        <w:t>Wystawa stała „</w:t>
      </w:r>
      <w:r>
        <w:rPr>
          <w:b/>
        </w:rPr>
        <w:t>Lasy</w:t>
      </w:r>
      <w:r w:rsidRPr="009F066C">
        <w:rPr>
          <w:b/>
        </w:rPr>
        <w:t>”</w:t>
      </w:r>
    </w:p>
    <w:p w14:paraId="72C5D344" w14:textId="77777777" w:rsidR="009F066C" w:rsidRDefault="009F066C" w:rsidP="009F066C">
      <w:pPr>
        <w:jc w:val="both"/>
      </w:pPr>
      <w:r>
        <w:rPr>
          <w:noProof/>
        </w:rPr>
        <w:drawing>
          <wp:inline distT="0" distB="0" distL="0" distR="0" wp14:anchorId="04D253D6" wp14:editId="13E6E1BB">
            <wp:extent cx="5985163" cy="3751212"/>
            <wp:effectExtent l="0" t="0" r="0" b="190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229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4" t="17449" b="2887"/>
                    <a:stretch/>
                  </pic:blipFill>
                  <pic:spPr bwMode="auto">
                    <a:xfrm>
                      <a:off x="0" y="0"/>
                      <a:ext cx="5997198" cy="3758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46CB05" w14:textId="77777777" w:rsidR="009F066C" w:rsidRDefault="008A20B8" w:rsidP="009F066C">
      <w:pPr>
        <w:jc w:val="both"/>
      </w:pPr>
      <w:r>
        <w:t xml:space="preserve">Ryc. 5. </w:t>
      </w:r>
      <w:r w:rsidR="009F066C">
        <w:t>Diorama „Dziki”</w:t>
      </w:r>
    </w:p>
    <w:p w14:paraId="78E74745" w14:textId="77777777" w:rsidR="00B8501E" w:rsidRDefault="00445632" w:rsidP="00420614">
      <w:r>
        <w:rPr>
          <w:noProof/>
        </w:rPr>
        <w:lastRenderedPageBreak/>
        <w:drawing>
          <wp:inline distT="0" distB="0" distL="0" distR="0" wp14:anchorId="1B6E8420" wp14:editId="79CF7426">
            <wp:extent cx="2950234" cy="3698039"/>
            <wp:effectExtent l="0" t="0" r="254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211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"/>
                              </a14:imgEffect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" t="6149" r="1718" b="3883"/>
                    <a:stretch/>
                  </pic:blipFill>
                  <pic:spPr bwMode="auto">
                    <a:xfrm>
                      <a:off x="0" y="0"/>
                      <a:ext cx="2954901" cy="3703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6A7BC4F" wp14:editId="0BEFE8C3">
            <wp:extent cx="3053751" cy="3675752"/>
            <wp:effectExtent l="0" t="0" r="0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145.jpg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26"/>
                    <a:stretch/>
                  </pic:blipFill>
                  <pic:spPr bwMode="auto">
                    <a:xfrm>
                      <a:off x="0" y="0"/>
                      <a:ext cx="3063653" cy="3687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A614B5" w14:textId="77777777" w:rsidR="00445632" w:rsidRDefault="008A20B8" w:rsidP="00420614">
      <w:r>
        <w:t xml:space="preserve">Ryc. 6. </w:t>
      </w:r>
      <w:proofErr w:type="spellStart"/>
      <w:r w:rsidR="00445632">
        <w:t>Diorama”Borsuki</w:t>
      </w:r>
      <w:proofErr w:type="spellEnd"/>
      <w:r w:rsidR="00445632">
        <w:t>”</w:t>
      </w:r>
      <w:r>
        <w:tab/>
      </w:r>
      <w:r>
        <w:tab/>
      </w:r>
      <w:r>
        <w:tab/>
        <w:t xml:space="preserve">          Ryc. 7. </w:t>
      </w:r>
      <w:r w:rsidR="00445632">
        <w:t>Diorama „Lisy”</w:t>
      </w:r>
    </w:p>
    <w:p w14:paraId="0D753A4D" w14:textId="77777777" w:rsidR="00D72299" w:rsidRDefault="00D72299" w:rsidP="00420614"/>
    <w:p w14:paraId="654A4794" w14:textId="77777777" w:rsidR="00445632" w:rsidRDefault="00445632" w:rsidP="00420614">
      <w:r>
        <w:rPr>
          <w:noProof/>
        </w:rPr>
        <w:drawing>
          <wp:inline distT="0" distB="0" distL="0" distR="0" wp14:anchorId="0DC12DF3" wp14:editId="470C8417">
            <wp:extent cx="3302190" cy="4007922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3958.jpg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"/>
                              </a14:imgEffect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12" r="4216"/>
                    <a:stretch/>
                  </pic:blipFill>
                  <pic:spPr bwMode="auto">
                    <a:xfrm>
                      <a:off x="0" y="0"/>
                      <a:ext cx="3302190" cy="4007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72299">
        <w:t xml:space="preserve">    </w:t>
      </w:r>
      <w:r w:rsidR="00D72299">
        <w:rPr>
          <w:noProof/>
        </w:rPr>
        <w:drawing>
          <wp:inline distT="0" distB="0" distL="0" distR="0" wp14:anchorId="463444C4" wp14:editId="5E3EE7F2">
            <wp:extent cx="2671948" cy="400712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914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313" cy="401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8EE07" w14:textId="77777777" w:rsidR="00445632" w:rsidRDefault="008A20B8" w:rsidP="00420614">
      <w:r>
        <w:t xml:space="preserve">Ryc. 8. </w:t>
      </w:r>
      <w:r w:rsidR="00D72299">
        <w:t>Diorama „Las”</w:t>
      </w:r>
      <w:r w:rsidR="00D72299">
        <w:tab/>
      </w:r>
      <w:r w:rsidR="00D72299">
        <w:tab/>
      </w:r>
      <w:r w:rsidR="00D72299">
        <w:tab/>
      </w:r>
      <w:r w:rsidR="00D72299">
        <w:tab/>
      </w:r>
      <w:r w:rsidR="00D72299">
        <w:tab/>
        <w:t xml:space="preserve">      </w:t>
      </w:r>
      <w:r>
        <w:t xml:space="preserve"> </w:t>
      </w:r>
      <w:r w:rsidR="00D72299">
        <w:t xml:space="preserve">  </w:t>
      </w:r>
      <w:r>
        <w:t xml:space="preserve">Ryc. 9. </w:t>
      </w:r>
      <w:r w:rsidR="009F066C">
        <w:t>P</w:t>
      </w:r>
      <w:r w:rsidR="00D72299">
        <w:t>ień z datami</w:t>
      </w:r>
    </w:p>
    <w:p w14:paraId="04C066A7" w14:textId="77777777" w:rsidR="00D72299" w:rsidRDefault="009F066C" w:rsidP="00420614">
      <w:r>
        <w:rPr>
          <w:noProof/>
        </w:rPr>
        <w:lastRenderedPageBreak/>
        <w:drawing>
          <wp:inline distT="0" distB="0" distL="0" distR="0" wp14:anchorId="2E551977" wp14:editId="11BEA8F3">
            <wp:extent cx="6118126" cy="3811979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9146.jpg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"/>
                              </a14:imgEffect>
                              <a14:imgEffect>
                                <a14:colorTemperature colorTemp="10875"/>
                              </a14:imgEffect>
                              <a14:imgEffect>
                                <a14:saturation sa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50"/>
                    <a:stretch/>
                  </pic:blipFill>
                  <pic:spPr bwMode="auto">
                    <a:xfrm>
                      <a:off x="0" y="0"/>
                      <a:ext cx="6120130" cy="3813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2EBB8E" w14:textId="77777777" w:rsidR="00D72299" w:rsidRDefault="008A20B8" w:rsidP="00420614">
      <w:r>
        <w:t xml:space="preserve">Ryc. 10. </w:t>
      </w:r>
      <w:r w:rsidR="009F066C">
        <w:t>Futra różnych zwierząt</w:t>
      </w:r>
    </w:p>
    <w:p w14:paraId="6FDE1AD6" w14:textId="77777777" w:rsidR="008A20B8" w:rsidRDefault="007C7131" w:rsidP="00420614">
      <w:r>
        <w:rPr>
          <w:noProof/>
        </w:rPr>
        <w:drawing>
          <wp:inline distT="0" distB="0" distL="0" distR="0" wp14:anchorId="5A642707" wp14:editId="4F3A0C96">
            <wp:extent cx="6115792" cy="3889169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9149.jpg"/>
                    <pic:cNvPicPr/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"/>
                              </a14:imgEffect>
                              <a14:imgEffect>
                                <a14:colorTemperature colorTemp="11500"/>
                              </a14:imgEffect>
                              <a14:imgEffect>
                                <a14:saturation sat="80000"/>
                              </a14:imgEffect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1" b="2439"/>
                    <a:stretch/>
                  </pic:blipFill>
                  <pic:spPr bwMode="auto">
                    <a:xfrm>
                      <a:off x="0" y="0"/>
                      <a:ext cx="6120130" cy="3891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B8854B" w14:textId="77777777" w:rsidR="007C7131" w:rsidRDefault="007C7131" w:rsidP="00420614">
      <w:r>
        <w:t>Ryc. 11. Gablotki z gatunkami drzew</w:t>
      </w:r>
    </w:p>
    <w:p w14:paraId="5FDE6A55" w14:textId="77777777" w:rsidR="009F066C" w:rsidRDefault="009F066C" w:rsidP="00420614">
      <w:r>
        <w:rPr>
          <w:noProof/>
        </w:rPr>
        <w:lastRenderedPageBreak/>
        <w:drawing>
          <wp:inline distT="0" distB="0" distL="0" distR="0" wp14:anchorId="0101B68E" wp14:editId="39C513D1">
            <wp:extent cx="6119327" cy="3912919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107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"/>
                              </a14:imgEffect>
                              <a14:imgEffect>
                                <a14:brightnessContrast brigh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90" b="2457"/>
                    <a:stretch/>
                  </pic:blipFill>
                  <pic:spPr bwMode="auto">
                    <a:xfrm>
                      <a:off x="0" y="0"/>
                      <a:ext cx="6120130" cy="391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221C8" w14:textId="77777777" w:rsidR="009F066C" w:rsidRDefault="008A20B8" w:rsidP="00420614">
      <w:r>
        <w:t>Ryc. 1</w:t>
      </w:r>
      <w:r w:rsidR="007C7131">
        <w:t>2</w:t>
      </w:r>
      <w:r>
        <w:t xml:space="preserve">. </w:t>
      </w:r>
      <w:r w:rsidR="009F066C">
        <w:t>Gablota przyścienna „Fazy rozkładu drewna”</w:t>
      </w:r>
    </w:p>
    <w:p w14:paraId="50F6ECDE" w14:textId="77777777" w:rsidR="009F066C" w:rsidRDefault="009F066C" w:rsidP="00420614"/>
    <w:p w14:paraId="2BE9DA30" w14:textId="77777777" w:rsidR="009F066C" w:rsidRDefault="009F066C" w:rsidP="00420614">
      <w:r>
        <w:rPr>
          <w:noProof/>
        </w:rPr>
        <w:drawing>
          <wp:inline distT="0" distB="0" distL="0" distR="0" wp14:anchorId="5896158A" wp14:editId="10C5218F">
            <wp:extent cx="6119327" cy="3740727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4125.jpg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"/>
                              </a14:imgEffect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71" b="4528"/>
                    <a:stretch/>
                  </pic:blipFill>
                  <pic:spPr bwMode="auto">
                    <a:xfrm>
                      <a:off x="0" y="0"/>
                      <a:ext cx="6120130" cy="3741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43F99" w14:textId="77777777" w:rsidR="009F066C" w:rsidRDefault="008A20B8" w:rsidP="00420614">
      <w:r>
        <w:t>Ryc. 1</w:t>
      </w:r>
      <w:r w:rsidR="007C7131">
        <w:t>3</w:t>
      </w:r>
      <w:r>
        <w:t xml:space="preserve">. </w:t>
      </w:r>
      <w:r w:rsidR="009F066C">
        <w:t>Gablota przyścienna „Elementy piramidy troficznej”</w:t>
      </w:r>
    </w:p>
    <w:p w14:paraId="31E8BA75" w14:textId="77777777" w:rsidR="007C7131" w:rsidRDefault="007C7131" w:rsidP="00420614"/>
    <w:p w14:paraId="4845E73B" w14:textId="77777777" w:rsidR="008A20B8" w:rsidRPr="008A20B8" w:rsidRDefault="008A20B8" w:rsidP="008A20B8">
      <w:pPr>
        <w:jc w:val="center"/>
        <w:rPr>
          <w:b/>
        </w:rPr>
      </w:pPr>
      <w:r w:rsidRPr="008A20B8">
        <w:rPr>
          <w:b/>
        </w:rPr>
        <w:lastRenderedPageBreak/>
        <w:t>Wystawa stała „Pola i łąki”</w:t>
      </w:r>
    </w:p>
    <w:p w14:paraId="3CC49C46" w14:textId="77777777" w:rsidR="008A20B8" w:rsidRDefault="008A20B8" w:rsidP="00420614">
      <w:r>
        <w:rPr>
          <w:noProof/>
        </w:rPr>
        <w:drawing>
          <wp:inline distT="0" distB="0" distL="0" distR="0" wp14:anchorId="75A516EE" wp14:editId="596D9A33">
            <wp:extent cx="6119328" cy="4304806"/>
            <wp:effectExtent l="0" t="0" r="0" b="63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0307_103803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9"/>
                    <a:stretch/>
                  </pic:blipFill>
                  <pic:spPr bwMode="auto">
                    <a:xfrm>
                      <a:off x="0" y="0"/>
                      <a:ext cx="6120130" cy="4305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ABFB1A" w14:textId="77777777" w:rsidR="008A20B8" w:rsidRDefault="008A20B8" w:rsidP="00420614">
      <w:r>
        <w:t>Ryc. 1</w:t>
      </w:r>
      <w:r w:rsidR="007C7131">
        <w:t>4</w:t>
      </w:r>
      <w:r>
        <w:t>. Diorama „Pola i łąki”</w:t>
      </w:r>
    </w:p>
    <w:p w14:paraId="29CCEDD6" w14:textId="77777777" w:rsidR="00290A05" w:rsidRDefault="00290A05" w:rsidP="00420614"/>
    <w:p w14:paraId="35CCF8F8" w14:textId="77777777" w:rsidR="00290A05" w:rsidRDefault="00290A05" w:rsidP="00420614"/>
    <w:p w14:paraId="13780DD9" w14:textId="77777777" w:rsidR="00290A05" w:rsidRDefault="00290A05" w:rsidP="00420614"/>
    <w:p w14:paraId="7FB809CE" w14:textId="77777777" w:rsidR="00290A05" w:rsidRDefault="00290A05" w:rsidP="00420614"/>
    <w:p w14:paraId="525D2B15" w14:textId="77777777" w:rsidR="00290A05" w:rsidRDefault="00290A05" w:rsidP="00420614"/>
    <w:p w14:paraId="5B4A9939" w14:textId="77777777" w:rsidR="00290A05" w:rsidRDefault="00290A05" w:rsidP="00420614"/>
    <w:p w14:paraId="57E4FC51" w14:textId="77777777" w:rsidR="00290A05" w:rsidRDefault="00290A05" w:rsidP="00420614"/>
    <w:p w14:paraId="06B09CC0" w14:textId="77777777" w:rsidR="00290A05" w:rsidRDefault="00290A05" w:rsidP="00420614"/>
    <w:p w14:paraId="407A25C0" w14:textId="77777777" w:rsidR="00290A05" w:rsidRDefault="00290A05" w:rsidP="00420614"/>
    <w:p w14:paraId="290712D7" w14:textId="77777777" w:rsidR="00290A05" w:rsidRDefault="00290A05" w:rsidP="00420614"/>
    <w:p w14:paraId="0F6A7EA7" w14:textId="77777777" w:rsidR="00290A05" w:rsidRDefault="00290A05" w:rsidP="00420614"/>
    <w:p w14:paraId="03897728" w14:textId="77777777" w:rsidR="00290A05" w:rsidRDefault="00290A05" w:rsidP="00420614"/>
    <w:p w14:paraId="4BACECA2" w14:textId="77777777" w:rsidR="00290A05" w:rsidRDefault="00290A05" w:rsidP="00420614"/>
    <w:p w14:paraId="43FED80C" w14:textId="77777777" w:rsidR="00290A05" w:rsidRPr="00E35B52" w:rsidRDefault="00290A05" w:rsidP="00290A05">
      <w:pPr>
        <w:contextualSpacing/>
        <w:jc w:val="center"/>
        <w:rPr>
          <w:b/>
          <w:sz w:val="28"/>
          <w:szCs w:val="28"/>
        </w:rPr>
      </w:pPr>
      <w:r w:rsidRPr="00E35B52">
        <w:rPr>
          <w:b/>
          <w:sz w:val="28"/>
          <w:szCs w:val="28"/>
        </w:rPr>
        <w:lastRenderedPageBreak/>
        <w:t>Wystawa „Środowiska przyrodnicze Górnego Śląska”</w:t>
      </w:r>
    </w:p>
    <w:p w14:paraId="22B30BFE" w14:textId="77777777" w:rsidR="00290A05" w:rsidRDefault="00290A05" w:rsidP="00290A05">
      <w:pPr>
        <w:contextualSpacing/>
        <w:jc w:val="center"/>
      </w:pPr>
      <w:r>
        <w:rPr>
          <w:b/>
          <w:sz w:val="28"/>
          <w:szCs w:val="28"/>
        </w:rPr>
        <w:t>modernizacja (</w:t>
      </w:r>
      <w:r w:rsidRPr="00E35B52">
        <w:rPr>
          <w:b/>
          <w:sz w:val="28"/>
          <w:szCs w:val="28"/>
        </w:rPr>
        <w:t>sala 112</w:t>
      </w:r>
      <w:r>
        <w:rPr>
          <w:b/>
          <w:sz w:val="28"/>
          <w:szCs w:val="28"/>
        </w:rPr>
        <w:t>)</w:t>
      </w:r>
    </w:p>
    <w:p w14:paraId="49DFDBA0" w14:textId="77777777" w:rsidR="00290A05" w:rsidRDefault="00290A05" w:rsidP="00290A05">
      <w:pPr>
        <w:contextualSpacing/>
        <w:jc w:val="both"/>
      </w:pPr>
    </w:p>
    <w:p w14:paraId="2BF9667D" w14:textId="77777777" w:rsidR="00290A05" w:rsidRPr="009B6139" w:rsidRDefault="00290A05" w:rsidP="00290A05">
      <w:pPr>
        <w:contextualSpacing/>
        <w:jc w:val="both"/>
        <w:rPr>
          <w:u w:val="single"/>
        </w:rPr>
      </w:pPr>
      <w:r w:rsidRPr="009B6139">
        <w:rPr>
          <w:u w:val="single"/>
        </w:rPr>
        <w:t>Tematyka ekspozycji</w:t>
      </w:r>
    </w:p>
    <w:p w14:paraId="19DD8954" w14:textId="77777777" w:rsidR="00290A05" w:rsidRDefault="00290A05" w:rsidP="00290A05">
      <w:pPr>
        <w:contextualSpacing/>
        <w:jc w:val="both"/>
      </w:pPr>
    </w:p>
    <w:p w14:paraId="62EA0CAB" w14:textId="77777777" w:rsidR="00290A05" w:rsidRDefault="00290A05" w:rsidP="00290A05">
      <w:pPr>
        <w:ind w:firstLine="708"/>
        <w:contextualSpacing/>
        <w:jc w:val="both"/>
      </w:pPr>
      <w:r>
        <w:t xml:space="preserve">Sala 112 jest pierwszą salą ekspozycji stałej Działu Przyrody. Przedstawione na niej treści i obiekty mają w skrócie przybliżyć widzowi jak funkcjonuje Dział Przyrody, pokazać różnorodność jego zbiorów oraz rolę jaką pełnią w zachowaniu dziedzictwa przyrodniczego. Na przykładzie wybranych obiektów pokazane zostaną sposoby zachowania obiektów jak również najcenniejsze okazy pokazane w dioramach.  </w:t>
      </w:r>
    </w:p>
    <w:p w14:paraId="47F4DBF4" w14:textId="77777777" w:rsidR="00290A05" w:rsidRDefault="00290A05" w:rsidP="00290A05">
      <w:pPr>
        <w:ind w:firstLine="708"/>
        <w:contextualSpacing/>
        <w:jc w:val="both"/>
      </w:pPr>
      <w:r>
        <w:t>Ze względu na ograniczoną ilość miejsca obiekty zgrupowano w dwóch dioramach oraz jeden obiekt (</w:t>
      </w:r>
      <w:proofErr w:type="spellStart"/>
      <w:r>
        <w:t>dermoplast</w:t>
      </w:r>
      <w:proofErr w:type="spellEnd"/>
      <w:r>
        <w:t xml:space="preserve"> kozicy) pokazany zostanie osobno. Towarzyszyć im będą opisy oraz prezentacja na monitorze odtwarzana z komputera z możliwością wyboru tematu </w:t>
      </w:r>
    </w:p>
    <w:p w14:paraId="17A705B2" w14:textId="77777777" w:rsidR="00290A05" w:rsidRDefault="00290A05" w:rsidP="00290A05">
      <w:pPr>
        <w:contextualSpacing/>
        <w:jc w:val="both"/>
      </w:pPr>
    </w:p>
    <w:p w14:paraId="7D924046" w14:textId="77777777" w:rsidR="00290A05" w:rsidRPr="009B6139" w:rsidRDefault="00290A05" w:rsidP="00290A05">
      <w:pPr>
        <w:contextualSpacing/>
        <w:jc w:val="both"/>
        <w:rPr>
          <w:u w:val="single"/>
        </w:rPr>
      </w:pPr>
      <w:r w:rsidRPr="009B6139">
        <w:rPr>
          <w:u w:val="single"/>
        </w:rPr>
        <w:t>Miejsce planowanej ekspozycji</w:t>
      </w:r>
    </w:p>
    <w:p w14:paraId="6EB8A9A0" w14:textId="77777777" w:rsidR="00290A05" w:rsidRDefault="00290A05" w:rsidP="00290A05">
      <w:pPr>
        <w:contextualSpacing/>
        <w:jc w:val="both"/>
      </w:pPr>
      <w:r>
        <w:t>Sala wystawowa nr 112 mieści się na parterze budynku ekspozycyjnego Muzeum Górnośląskiego w Bytomiu przy Pl. Sobieskiego 2. Wymiary sali: 14,8 m długości, 5,58 m szerokości i 3,7 m wysokości. Na wprost od wejścia z szeregiem 5 okien oddzielonych od sali pojedynczą ścianką gipsową na konstrukcji z profili metalowych, tworzących granicę ekspozycji.</w:t>
      </w:r>
    </w:p>
    <w:p w14:paraId="3D50440E" w14:textId="77777777" w:rsidR="00290A05" w:rsidRDefault="00290A05" w:rsidP="00290A05">
      <w:pPr>
        <w:contextualSpacing/>
        <w:jc w:val="both"/>
      </w:pPr>
    </w:p>
    <w:p w14:paraId="4B4F9A56" w14:textId="77777777" w:rsidR="00290A05" w:rsidRDefault="00290A05" w:rsidP="00290A05">
      <w:pPr>
        <w:contextualSpacing/>
        <w:jc w:val="both"/>
      </w:pPr>
      <w:r>
        <w:tab/>
        <w:t>Na sali przewidziano budowę trzech dioram w których prezentowane będą najcenniejsze obiekty będące w posiadaniu Działu Przyrody. Na ścianach zamieszczone zostaną informacje dotyczące funkcjonowania Działu oraz zasady jakimi kieruje się współcześnie muzealnictwo przyrodnicze. Na monitorze w postaci krótkich filmów/prezentacji przedstawione zostaną informacje wprowadzające widza w temat oraz inne zagadnienia związane z pracami Działu, z możliwością wyboru tematu. Umieszczenie kierunkowych głośników w strefie gdzie znajdzie się monitor powinno zapewnić komfort przy zwiedzaniu pozostałych części wystawy.</w:t>
      </w:r>
    </w:p>
    <w:p w14:paraId="47E0B97F" w14:textId="77777777" w:rsidR="00290A05" w:rsidRDefault="00290A05" w:rsidP="00290A05">
      <w:pPr>
        <w:contextualSpacing/>
        <w:jc w:val="both"/>
      </w:pPr>
    </w:p>
    <w:p w14:paraId="13391854" w14:textId="77777777" w:rsidR="00290A05" w:rsidRDefault="00290A05" w:rsidP="00290A05">
      <w:pPr>
        <w:contextualSpacing/>
        <w:jc w:val="both"/>
      </w:pPr>
      <w:r>
        <w:t>Opis poszczególnych elementów wystawy.</w:t>
      </w:r>
    </w:p>
    <w:p w14:paraId="1067042B" w14:textId="77777777" w:rsidR="00290A05" w:rsidRDefault="00290A05" w:rsidP="00290A05">
      <w:pPr>
        <w:contextualSpacing/>
        <w:jc w:val="both"/>
      </w:pPr>
    </w:p>
    <w:p w14:paraId="5B179B32" w14:textId="77777777" w:rsidR="00290A05" w:rsidRDefault="00290A05" w:rsidP="00290A05">
      <w:pPr>
        <w:contextualSpacing/>
        <w:jc w:val="both"/>
      </w:pPr>
      <w:r>
        <w:rPr>
          <w:b/>
        </w:rPr>
        <w:t>DIORAMA „A” - ŻUBRY</w:t>
      </w:r>
    </w:p>
    <w:p w14:paraId="33A9A222" w14:textId="77777777" w:rsidR="00290A05" w:rsidRDefault="00290A05" w:rsidP="00290A05">
      <w:pPr>
        <w:ind w:firstLine="708"/>
        <w:contextualSpacing/>
        <w:jc w:val="both"/>
      </w:pPr>
      <w:r>
        <w:t>Diorama na wprost od wejścia przy ścianie, o wymiarach 6,5 x 2,3 m, ze ściętymi narożnikami i wejściem z lewego boku. Tłem widok lasu (późne lato lub jesień) przedstawione na podświetlanym tle (</w:t>
      </w:r>
      <w:proofErr w:type="spellStart"/>
      <w:r>
        <w:t>lightroom</w:t>
      </w:r>
      <w:proofErr w:type="spellEnd"/>
      <w:r>
        <w:t xml:space="preserve">). Wewnątrz  4 </w:t>
      </w:r>
      <w:proofErr w:type="spellStart"/>
      <w:r>
        <w:t>dermoplasty</w:t>
      </w:r>
      <w:proofErr w:type="spellEnd"/>
      <w:r>
        <w:t xml:space="preserve"> żubrów: 2 dorosłe i 2 cielaki. Podłoże w postaci oryginalnej ściółki z odtworzeniem elementów dna lasu (paprocie trawa itp.). Dodatkowe oświetlenie LED z ukrytych reflektorów.</w:t>
      </w:r>
    </w:p>
    <w:p w14:paraId="0DBDCB72" w14:textId="77777777" w:rsidR="00290A05" w:rsidRDefault="00290A05" w:rsidP="00290A05">
      <w:pPr>
        <w:ind w:firstLine="708"/>
        <w:contextualSpacing/>
        <w:jc w:val="both"/>
      </w:pPr>
      <w:r>
        <w:t>Pora dnia: późne popołudnie</w:t>
      </w:r>
    </w:p>
    <w:p w14:paraId="453286C4" w14:textId="77777777" w:rsidR="00290A05" w:rsidRDefault="00290A05" w:rsidP="00290A05">
      <w:pPr>
        <w:ind w:firstLine="708"/>
        <w:contextualSpacing/>
        <w:jc w:val="both"/>
      </w:pPr>
      <w:r>
        <w:t>Dźwięki: porykujące żubry (dźwięki z natury) sprzężone z detektorem ruchu.</w:t>
      </w:r>
    </w:p>
    <w:p w14:paraId="3E68E971" w14:textId="77777777" w:rsidR="00290A05" w:rsidRDefault="00290A05" w:rsidP="00290A05">
      <w:pPr>
        <w:contextualSpacing/>
        <w:jc w:val="both"/>
      </w:pPr>
    </w:p>
    <w:p w14:paraId="59D05E87" w14:textId="77777777" w:rsidR="00290A05" w:rsidRDefault="00290A05" w:rsidP="00290A05">
      <w:pPr>
        <w:contextualSpacing/>
        <w:jc w:val="both"/>
      </w:pPr>
      <w:r>
        <w:rPr>
          <w:b/>
        </w:rPr>
        <w:t>DIORAMA „B”</w:t>
      </w:r>
    </w:p>
    <w:p w14:paraId="29C75003" w14:textId="77777777" w:rsidR="00290A05" w:rsidRPr="009F0E5A" w:rsidRDefault="00290A05" w:rsidP="00290A05">
      <w:pPr>
        <w:contextualSpacing/>
        <w:jc w:val="both"/>
      </w:pPr>
      <w:r>
        <w:tab/>
        <w:t xml:space="preserve">Diorama po prawej stronie od wejścia, przy ścianie. Konstrukcyjnie podobna do Dioramy „A”, również ze ściętymi narożnikami, o wymiarach 4,1 x 1,8m. Wybrane najcenniejsze i najciekawsze obiekty z kolekcji Działu Przyrody nie związane ze sobą tematycznie i środowiskowo: </w:t>
      </w:r>
      <w:proofErr w:type="spellStart"/>
      <w:r>
        <w:t>dermoplast</w:t>
      </w:r>
      <w:proofErr w:type="spellEnd"/>
      <w:r>
        <w:t xml:space="preserve"> </w:t>
      </w:r>
      <w:proofErr w:type="spellStart"/>
      <w:r>
        <w:t>takina</w:t>
      </w:r>
      <w:proofErr w:type="spellEnd"/>
      <w:r>
        <w:t xml:space="preserve">, szkielet lamparta ułożony na gałęzi z naturalnej pozycji, jajo wymarłego podgatunku strusia, czaszki różnych zwierząt. Kilka medalionów antylop afrykańskich oraz szkielet szympansa w pozycji stojącej z zamkniętymi dłońmi opartymi o ziemię.  Podpisy znajdą się w dioramie w sąsiedztwie obiektów. Tłem będą zdjęcia fragmentów środowisk i ryciny. </w:t>
      </w:r>
    </w:p>
    <w:p w14:paraId="5E555D4D" w14:textId="77777777" w:rsidR="00290A05" w:rsidRDefault="00290A05" w:rsidP="00290A05">
      <w:pPr>
        <w:contextualSpacing/>
        <w:jc w:val="both"/>
      </w:pPr>
    </w:p>
    <w:p w14:paraId="0BE9477D" w14:textId="77777777" w:rsidR="00290A05" w:rsidRDefault="00290A05" w:rsidP="00290A05">
      <w:pPr>
        <w:jc w:val="both"/>
        <w:rPr>
          <w:b/>
        </w:rPr>
      </w:pPr>
      <w:r>
        <w:rPr>
          <w:b/>
        </w:rPr>
        <w:t>DIORAMA „C”- KOZICA</w:t>
      </w:r>
    </w:p>
    <w:p w14:paraId="0F684B33" w14:textId="77777777" w:rsidR="00290A05" w:rsidRDefault="00290A05" w:rsidP="00290A05">
      <w:pPr>
        <w:ind w:firstLine="709"/>
        <w:contextualSpacing/>
        <w:jc w:val="both"/>
      </w:pPr>
      <w:r>
        <w:t xml:space="preserve">Diorama wprost od wejścia przy ścianie, o wymiarach </w:t>
      </w:r>
      <w:r w:rsidRPr="004C51B7">
        <w:t>2m</w:t>
      </w:r>
      <w:r>
        <w:t xml:space="preserve"> x 1m, ze ściętymi narożnikami i wejściem z prawego boku. Tłem widok gór z fragmentem nieba przedstawione na podświetlanym tle. Wewnątrz   </w:t>
      </w:r>
      <w:proofErr w:type="spellStart"/>
      <w:r>
        <w:t>dermoplast</w:t>
      </w:r>
      <w:proofErr w:type="spellEnd"/>
      <w:r>
        <w:t xml:space="preserve"> kozicy. Podłoże i część tła w postaci realistycznie odtworzonych skał. Dodatkowe oświetlenie LED z ukrytych reflektorów.</w:t>
      </w:r>
    </w:p>
    <w:p w14:paraId="2F198D44" w14:textId="77777777" w:rsidR="00290A05" w:rsidRDefault="00290A05" w:rsidP="00290A05">
      <w:pPr>
        <w:ind w:firstLine="709"/>
        <w:contextualSpacing/>
        <w:jc w:val="both"/>
      </w:pPr>
      <w:r>
        <w:t>Pora dnia: południe</w:t>
      </w:r>
    </w:p>
    <w:p w14:paraId="024D23DA" w14:textId="77777777" w:rsidR="00290A05" w:rsidRDefault="00290A05" w:rsidP="00290A05">
      <w:pPr>
        <w:ind w:firstLine="709"/>
        <w:contextualSpacing/>
        <w:jc w:val="both"/>
      </w:pPr>
      <w:r>
        <w:t>Dźwięki: brak</w:t>
      </w:r>
    </w:p>
    <w:p w14:paraId="646513DF" w14:textId="77777777" w:rsidR="00290A05" w:rsidRDefault="00290A05" w:rsidP="00290A05">
      <w:pPr>
        <w:contextualSpacing/>
        <w:jc w:val="both"/>
      </w:pPr>
    </w:p>
    <w:p w14:paraId="14B83C44" w14:textId="77777777" w:rsidR="00290A05" w:rsidRDefault="00290A05" w:rsidP="00290A05">
      <w:pPr>
        <w:contextualSpacing/>
        <w:jc w:val="both"/>
      </w:pPr>
      <w:r>
        <w:t xml:space="preserve">Na ekspozycji zamontowany zostanie kiosk multimedialny w którym w dostępny sposób zawarte zostaną dodatkowe informacje na omawiane tematy oraz monitor. </w:t>
      </w:r>
    </w:p>
    <w:p w14:paraId="7AECB68B" w14:textId="77777777" w:rsidR="00290A05" w:rsidRDefault="00290A05" w:rsidP="00290A05">
      <w:pPr>
        <w:contextualSpacing/>
        <w:jc w:val="both"/>
      </w:pPr>
    </w:p>
    <w:p w14:paraId="6623FB63" w14:textId="77777777" w:rsidR="00290A05" w:rsidRPr="009F0E5A" w:rsidRDefault="00290A05" w:rsidP="00290A05">
      <w:pPr>
        <w:contextualSpacing/>
        <w:jc w:val="both"/>
      </w:pPr>
      <w:r>
        <w:t>Oświetlenie LED w przypadku wszystkich obiektów powinno spełniać wymogi bezpieczeństwa. Kolorystyka ścian do uzgodnienia.</w:t>
      </w:r>
    </w:p>
    <w:p w14:paraId="0D6FFFC7" w14:textId="77777777" w:rsidR="00290A05" w:rsidRDefault="00290A05" w:rsidP="00420614"/>
    <w:p w14:paraId="1CB41D9B" w14:textId="77777777" w:rsidR="00654D2E" w:rsidRDefault="00654D2E" w:rsidP="00420614"/>
    <w:p w14:paraId="44E09282" w14:textId="77777777" w:rsidR="00654D2E" w:rsidRDefault="00654D2E" w:rsidP="00420614"/>
    <w:p w14:paraId="76615ED6" w14:textId="77777777" w:rsidR="00654D2E" w:rsidRDefault="00654D2E" w:rsidP="00420614"/>
    <w:p w14:paraId="1080413D" w14:textId="77777777" w:rsidR="00654D2E" w:rsidRDefault="00654D2E" w:rsidP="00420614"/>
    <w:p w14:paraId="235380A0" w14:textId="77777777" w:rsidR="00654D2E" w:rsidRDefault="00654D2E" w:rsidP="00420614"/>
    <w:p w14:paraId="557A4E32" w14:textId="77777777" w:rsidR="00654D2E" w:rsidRDefault="00654D2E" w:rsidP="00420614"/>
    <w:p w14:paraId="5016A65C" w14:textId="77777777" w:rsidR="00654D2E" w:rsidRDefault="00654D2E" w:rsidP="00420614"/>
    <w:p w14:paraId="0FF8FB3B" w14:textId="77777777" w:rsidR="00654D2E" w:rsidRDefault="00654D2E" w:rsidP="00420614"/>
    <w:p w14:paraId="5DCAB7CF" w14:textId="77777777" w:rsidR="00654D2E" w:rsidRDefault="00654D2E" w:rsidP="00420614"/>
    <w:p w14:paraId="44FA74F0" w14:textId="77777777" w:rsidR="00654D2E" w:rsidRDefault="00654D2E" w:rsidP="00420614"/>
    <w:p w14:paraId="5764F4E0" w14:textId="77777777" w:rsidR="00654D2E" w:rsidRDefault="00654D2E" w:rsidP="00420614"/>
    <w:p w14:paraId="57131F79" w14:textId="77777777" w:rsidR="00654D2E" w:rsidRDefault="00654D2E" w:rsidP="00420614"/>
    <w:p w14:paraId="13AB4697" w14:textId="77777777" w:rsidR="00654D2E" w:rsidRDefault="00654D2E" w:rsidP="00420614"/>
    <w:p w14:paraId="2CBFDC55" w14:textId="77777777" w:rsidR="00654D2E" w:rsidRDefault="00654D2E" w:rsidP="00420614"/>
    <w:p w14:paraId="57747BAC" w14:textId="77777777" w:rsidR="00654D2E" w:rsidRPr="00717603" w:rsidRDefault="00654D2E" w:rsidP="00420614"/>
    <w:sectPr w:rsidR="00654D2E" w:rsidRPr="00717603" w:rsidSect="00420614">
      <w:footerReference w:type="default" r:id="rId3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E8F59A" w14:textId="77777777" w:rsidR="00F33C3B" w:rsidRDefault="00F33C3B" w:rsidP="00BE1BBF">
      <w:pPr>
        <w:spacing w:after="0" w:line="240" w:lineRule="auto"/>
      </w:pPr>
      <w:r>
        <w:separator/>
      </w:r>
    </w:p>
  </w:endnote>
  <w:endnote w:type="continuationSeparator" w:id="0">
    <w:p w14:paraId="7BF9A2B2" w14:textId="77777777" w:rsidR="00F33C3B" w:rsidRDefault="00F33C3B" w:rsidP="00BE1B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72515122"/>
      <w:docPartObj>
        <w:docPartGallery w:val="Page Numbers (Bottom of Page)"/>
        <w:docPartUnique/>
      </w:docPartObj>
    </w:sdtPr>
    <w:sdtContent>
      <w:p w14:paraId="0D46B57B" w14:textId="77777777" w:rsidR="00BE1BBF" w:rsidRDefault="00BE1BBF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45F">
          <w:rPr>
            <w:noProof/>
          </w:rPr>
          <w:t>1</w:t>
        </w:r>
        <w:r>
          <w:fldChar w:fldCharType="end"/>
        </w:r>
      </w:p>
    </w:sdtContent>
  </w:sdt>
  <w:p w14:paraId="6CACD838" w14:textId="77777777" w:rsidR="00BE1BBF" w:rsidRDefault="00BE1BB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A6A38D0" w14:textId="77777777" w:rsidR="00F33C3B" w:rsidRDefault="00F33C3B" w:rsidP="00BE1BBF">
      <w:pPr>
        <w:spacing w:after="0" w:line="240" w:lineRule="auto"/>
      </w:pPr>
      <w:r>
        <w:separator/>
      </w:r>
    </w:p>
  </w:footnote>
  <w:footnote w:type="continuationSeparator" w:id="0">
    <w:p w14:paraId="3387AABD" w14:textId="77777777" w:rsidR="00F33C3B" w:rsidRDefault="00F33C3B" w:rsidP="00BE1B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FE80F0A"/>
    <w:multiLevelType w:val="hybridMultilevel"/>
    <w:tmpl w:val="30C2E2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A401CA"/>
    <w:multiLevelType w:val="hybridMultilevel"/>
    <w:tmpl w:val="9878C0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5408C7"/>
    <w:multiLevelType w:val="hybridMultilevel"/>
    <w:tmpl w:val="E40C31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0B7822"/>
    <w:multiLevelType w:val="hybridMultilevel"/>
    <w:tmpl w:val="F76807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BD3819"/>
    <w:multiLevelType w:val="hybridMultilevel"/>
    <w:tmpl w:val="A8A41C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006378">
    <w:abstractNumId w:val="4"/>
  </w:num>
  <w:num w:numId="2" w16cid:durableId="2012176522">
    <w:abstractNumId w:val="1"/>
  </w:num>
  <w:num w:numId="3" w16cid:durableId="1616520434">
    <w:abstractNumId w:val="0"/>
  </w:num>
  <w:num w:numId="4" w16cid:durableId="343673350">
    <w:abstractNumId w:val="2"/>
  </w:num>
  <w:num w:numId="5" w16cid:durableId="10461018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4086"/>
    <w:rsid w:val="00023ACE"/>
    <w:rsid w:val="00043517"/>
    <w:rsid w:val="00052A47"/>
    <w:rsid w:val="0007623C"/>
    <w:rsid w:val="00077D10"/>
    <w:rsid w:val="000D462C"/>
    <w:rsid w:val="000E7DAD"/>
    <w:rsid w:val="0011520B"/>
    <w:rsid w:val="001617BD"/>
    <w:rsid w:val="001778F8"/>
    <w:rsid w:val="001950CC"/>
    <w:rsid w:val="001A5CDA"/>
    <w:rsid w:val="001C6B99"/>
    <w:rsid w:val="001F0128"/>
    <w:rsid w:val="00270E3B"/>
    <w:rsid w:val="00290A05"/>
    <w:rsid w:val="002B1BEB"/>
    <w:rsid w:val="002B3DDC"/>
    <w:rsid w:val="00420614"/>
    <w:rsid w:val="00445632"/>
    <w:rsid w:val="0047492E"/>
    <w:rsid w:val="00483538"/>
    <w:rsid w:val="00491D87"/>
    <w:rsid w:val="0049745F"/>
    <w:rsid w:val="004F12AD"/>
    <w:rsid w:val="004F6B4A"/>
    <w:rsid w:val="005320D0"/>
    <w:rsid w:val="00544CC4"/>
    <w:rsid w:val="00560B6A"/>
    <w:rsid w:val="005F19F8"/>
    <w:rsid w:val="00612A50"/>
    <w:rsid w:val="006237C2"/>
    <w:rsid w:val="00654D2E"/>
    <w:rsid w:val="006A233A"/>
    <w:rsid w:val="006B4729"/>
    <w:rsid w:val="006E0E02"/>
    <w:rsid w:val="006F3FE5"/>
    <w:rsid w:val="0071576B"/>
    <w:rsid w:val="00717603"/>
    <w:rsid w:val="007B75BE"/>
    <w:rsid w:val="007C7131"/>
    <w:rsid w:val="00806187"/>
    <w:rsid w:val="008135E6"/>
    <w:rsid w:val="00821618"/>
    <w:rsid w:val="0082322B"/>
    <w:rsid w:val="008426DF"/>
    <w:rsid w:val="00845C4C"/>
    <w:rsid w:val="00846C67"/>
    <w:rsid w:val="00861542"/>
    <w:rsid w:val="00861D52"/>
    <w:rsid w:val="00867F20"/>
    <w:rsid w:val="00885962"/>
    <w:rsid w:val="008A20B8"/>
    <w:rsid w:val="008B5483"/>
    <w:rsid w:val="008C4001"/>
    <w:rsid w:val="009162D3"/>
    <w:rsid w:val="00925C7D"/>
    <w:rsid w:val="00931113"/>
    <w:rsid w:val="009716D9"/>
    <w:rsid w:val="00977ED7"/>
    <w:rsid w:val="00985ED2"/>
    <w:rsid w:val="009B2527"/>
    <w:rsid w:val="009B6139"/>
    <w:rsid w:val="009D4322"/>
    <w:rsid w:val="009E417A"/>
    <w:rsid w:val="009F066C"/>
    <w:rsid w:val="009F0E5A"/>
    <w:rsid w:val="00A229E0"/>
    <w:rsid w:val="00A2421F"/>
    <w:rsid w:val="00A63185"/>
    <w:rsid w:val="00A70E8D"/>
    <w:rsid w:val="00AA6DE7"/>
    <w:rsid w:val="00AE4A0E"/>
    <w:rsid w:val="00AF2C52"/>
    <w:rsid w:val="00B03012"/>
    <w:rsid w:val="00B10A48"/>
    <w:rsid w:val="00B8501E"/>
    <w:rsid w:val="00B85039"/>
    <w:rsid w:val="00BC4086"/>
    <w:rsid w:val="00BD4B88"/>
    <w:rsid w:val="00BE1BBF"/>
    <w:rsid w:val="00BE33D0"/>
    <w:rsid w:val="00C00629"/>
    <w:rsid w:val="00C07C43"/>
    <w:rsid w:val="00C12FB3"/>
    <w:rsid w:val="00C51DAA"/>
    <w:rsid w:val="00C540E1"/>
    <w:rsid w:val="00C92EF2"/>
    <w:rsid w:val="00CD3E6F"/>
    <w:rsid w:val="00CF5370"/>
    <w:rsid w:val="00CF576C"/>
    <w:rsid w:val="00D270D8"/>
    <w:rsid w:val="00D337E2"/>
    <w:rsid w:val="00D646F6"/>
    <w:rsid w:val="00D72299"/>
    <w:rsid w:val="00D820AE"/>
    <w:rsid w:val="00D864D7"/>
    <w:rsid w:val="00D929F1"/>
    <w:rsid w:val="00DA42CE"/>
    <w:rsid w:val="00E07A00"/>
    <w:rsid w:val="00E23754"/>
    <w:rsid w:val="00E24E05"/>
    <w:rsid w:val="00E2586C"/>
    <w:rsid w:val="00E263F0"/>
    <w:rsid w:val="00E35B52"/>
    <w:rsid w:val="00E43B7D"/>
    <w:rsid w:val="00E5667C"/>
    <w:rsid w:val="00E8574E"/>
    <w:rsid w:val="00EB1236"/>
    <w:rsid w:val="00EE3FDF"/>
    <w:rsid w:val="00EF4503"/>
    <w:rsid w:val="00F05EDD"/>
    <w:rsid w:val="00F33C3B"/>
    <w:rsid w:val="00F97DA1"/>
    <w:rsid w:val="00FC57A4"/>
    <w:rsid w:val="00FC6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46E4B"/>
  <w15:docId w15:val="{91C96172-9E07-445A-97CC-9C20BDC51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A6DE7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263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263F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BE1B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E1BBF"/>
  </w:style>
  <w:style w:type="paragraph" w:styleId="Stopka">
    <w:name w:val="footer"/>
    <w:basedOn w:val="Normalny"/>
    <w:link w:val="StopkaZnak"/>
    <w:uiPriority w:val="99"/>
    <w:unhideWhenUsed/>
    <w:rsid w:val="00BE1B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E1B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5639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jpeg"/><Relationship Id="rId26" Type="http://schemas.microsoft.com/office/2007/relationships/hdphoto" Target="media/hdphoto9.wdp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microsoft.com/office/2007/relationships/hdphoto" Target="media/hdphoto5.wdp"/><Relationship Id="rId25" Type="http://schemas.openxmlformats.org/officeDocument/2006/relationships/image" Target="media/image1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microsoft.com/office/2007/relationships/hdphoto" Target="media/hdphoto8.wdp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10.jpeg"/><Relationship Id="rId28" Type="http://schemas.microsoft.com/office/2007/relationships/hdphoto" Target="media/hdphoto10.wdp"/><Relationship Id="rId10" Type="http://schemas.openxmlformats.org/officeDocument/2006/relationships/image" Target="media/image3.jpeg"/><Relationship Id="rId19" Type="http://schemas.microsoft.com/office/2007/relationships/hdphoto" Target="media/hdphoto6.wdp"/><Relationship Id="rId31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2.jpeg"/><Relationship Id="rId30" Type="http://schemas.microsoft.com/office/2007/relationships/hdphoto" Target="media/hdphoto11.wdp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789</Words>
  <Characters>4500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w.zyla</dc:creator>
  <cp:lastModifiedBy>Paweł  Osmenda</cp:lastModifiedBy>
  <cp:revision>2</cp:revision>
  <cp:lastPrinted>2024-03-18T11:50:00Z</cp:lastPrinted>
  <dcterms:created xsi:type="dcterms:W3CDTF">2024-10-20T14:17:00Z</dcterms:created>
  <dcterms:modified xsi:type="dcterms:W3CDTF">2024-10-20T14:17:00Z</dcterms:modified>
</cp:coreProperties>
</file>